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2AF13" w14:textId="77777777" w:rsidR="0000517C" w:rsidRPr="00B27CBE" w:rsidRDefault="0000517C" w:rsidP="0000517C">
      <w:pPr>
        <w:jc w:val="both"/>
        <w:rPr>
          <w:rFonts w:ascii="Verdana" w:hAnsi="Verdana"/>
          <w:b/>
          <w:bCs/>
        </w:rPr>
      </w:pPr>
      <w:r w:rsidRPr="00B27CBE">
        <w:rPr>
          <w:rFonts w:ascii="Verdana" w:hAnsi="Verdana"/>
          <w:b/>
          <w:bCs/>
        </w:rPr>
        <w:t>DISCLOSURE OF CONTACT DETAILS OF KEY MANAGERIAL PERSONNEL WHO ARE AUTHORIZED FOR THE PURPOSE OF DETERMINING MATERIALITY OF AN EVENT OR INFORMATION AND FOR THE PURPOSE OF MAKING DISCLOSURES TO STOCK EXCHANGE(S) AS REQUIRED UNDER SUB-REGULATION (5) OF REGULATION 30 OF THESE REGULATIONS</w:t>
      </w:r>
    </w:p>
    <w:p w14:paraId="2C2364FD" w14:textId="77777777" w:rsidR="0000517C" w:rsidRPr="00B27CBE" w:rsidRDefault="0000517C" w:rsidP="0000517C">
      <w:pPr>
        <w:jc w:val="both"/>
        <w:rPr>
          <w:rFonts w:ascii="Verdana" w:hAnsi="Verdana"/>
          <w:b/>
          <w:bCs/>
        </w:rPr>
      </w:pPr>
    </w:p>
    <w:p w14:paraId="64E605C4" w14:textId="77777777" w:rsidR="0000517C" w:rsidRPr="00B27CBE" w:rsidRDefault="0000517C" w:rsidP="0000517C">
      <w:pPr>
        <w:jc w:val="both"/>
        <w:rPr>
          <w:rFonts w:ascii="Verdana" w:hAnsi="Verdana"/>
          <w:b/>
          <w:bCs/>
        </w:rPr>
      </w:pPr>
      <w:r w:rsidRPr="00B27CBE">
        <w:rPr>
          <w:rFonts w:ascii="Verdana" w:hAnsi="Verdana"/>
          <w:b/>
          <w:bCs/>
        </w:rPr>
        <w:t xml:space="preserve">Following Key Managerial Personnel is </w:t>
      </w:r>
      <w:proofErr w:type="spellStart"/>
      <w:r w:rsidRPr="00B27CBE">
        <w:rPr>
          <w:rFonts w:ascii="Verdana" w:hAnsi="Verdana"/>
          <w:b/>
          <w:bCs/>
        </w:rPr>
        <w:t>Authorised</w:t>
      </w:r>
      <w:proofErr w:type="spellEnd"/>
      <w:r w:rsidRPr="00B27CBE">
        <w:rPr>
          <w:rFonts w:ascii="Verdana" w:hAnsi="Verdana"/>
          <w:b/>
          <w:bCs/>
        </w:rPr>
        <w:t xml:space="preserve"> for the purpose of determining materiality of an event or Information and for the purpose of making disclosures to stock exchange:</w:t>
      </w:r>
    </w:p>
    <w:p w14:paraId="67781175" w14:textId="77777777" w:rsidR="0000517C" w:rsidRPr="00B27CBE" w:rsidRDefault="0000517C" w:rsidP="0000517C">
      <w:pPr>
        <w:jc w:val="both"/>
        <w:rPr>
          <w:rFonts w:ascii="Verdana" w:hAnsi="Verdana"/>
          <w:b/>
          <w:bCs/>
        </w:rPr>
      </w:pPr>
    </w:p>
    <w:p w14:paraId="0442ACDE" w14:textId="77777777" w:rsidR="0000517C" w:rsidRPr="00B27CBE" w:rsidRDefault="0000517C" w:rsidP="0000517C">
      <w:pPr>
        <w:rPr>
          <w:rFonts w:ascii="Verdana" w:hAnsi="Verdana"/>
        </w:rPr>
      </w:pPr>
      <w:r w:rsidRPr="00B27CBE">
        <w:rPr>
          <w:rFonts w:ascii="Verdana" w:hAnsi="Verdana"/>
        </w:rPr>
        <w:t xml:space="preserve">Mr. Ajesh </w:t>
      </w:r>
      <w:proofErr w:type="spellStart"/>
      <w:r w:rsidRPr="00B27CBE">
        <w:rPr>
          <w:rFonts w:ascii="Verdana" w:hAnsi="Verdana"/>
        </w:rPr>
        <w:t>Vinodrai</w:t>
      </w:r>
      <w:proofErr w:type="spellEnd"/>
      <w:r w:rsidRPr="00B27CBE">
        <w:rPr>
          <w:rFonts w:ascii="Verdana" w:hAnsi="Verdana"/>
        </w:rPr>
        <w:t xml:space="preserve"> Patel, Managing Director </w:t>
      </w:r>
    </w:p>
    <w:p w14:paraId="0CEE81B1" w14:textId="77777777" w:rsidR="0000517C" w:rsidRPr="00B27CBE" w:rsidRDefault="0000517C" w:rsidP="0000517C">
      <w:pPr>
        <w:rPr>
          <w:rFonts w:ascii="Verdana" w:hAnsi="Verdana"/>
          <w:b/>
          <w:bCs/>
        </w:rPr>
      </w:pPr>
      <w:r w:rsidRPr="00B27CBE">
        <w:rPr>
          <w:rFonts w:ascii="Verdana" w:hAnsi="Verdana"/>
          <w:b/>
          <w:bCs/>
        </w:rPr>
        <w:t>Oceanic Foods Limited</w:t>
      </w:r>
    </w:p>
    <w:p w14:paraId="34F209E4" w14:textId="77777777" w:rsidR="0000517C" w:rsidRPr="00B27CBE" w:rsidRDefault="0000517C" w:rsidP="0000517C">
      <w:pPr>
        <w:rPr>
          <w:rFonts w:ascii="Verdana" w:hAnsi="Verdana"/>
        </w:rPr>
      </w:pPr>
      <w:r w:rsidRPr="00B27CBE">
        <w:rPr>
          <w:rFonts w:ascii="Verdana" w:hAnsi="Verdana"/>
        </w:rPr>
        <w:t>Opp. Brooke Bond Factory,</w:t>
      </w:r>
      <w:r w:rsidRPr="00B27CBE">
        <w:rPr>
          <w:rFonts w:ascii="Verdana" w:hAnsi="Verdana"/>
        </w:rPr>
        <w:br/>
        <w:t>Pandit Nehru Marg,</w:t>
      </w:r>
      <w:r w:rsidRPr="00B27CBE">
        <w:rPr>
          <w:rFonts w:ascii="Verdana" w:hAnsi="Verdana"/>
        </w:rPr>
        <w:br/>
        <w:t>Jamnagar-361002 (Gujarat) India</w:t>
      </w:r>
    </w:p>
    <w:p w14:paraId="44723835" w14:textId="77777777" w:rsidR="0000517C" w:rsidRPr="00B27CBE" w:rsidRDefault="0000517C" w:rsidP="0000517C">
      <w:pPr>
        <w:rPr>
          <w:rFonts w:ascii="Verdana" w:hAnsi="Verdana"/>
        </w:rPr>
      </w:pPr>
    </w:p>
    <w:p w14:paraId="6CE334EC" w14:textId="77777777" w:rsidR="0000517C" w:rsidRPr="00B27CBE" w:rsidRDefault="0000517C" w:rsidP="0000517C">
      <w:pPr>
        <w:rPr>
          <w:rFonts w:ascii="Verdana" w:hAnsi="Verdana"/>
        </w:rPr>
      </w:pPr>
      <w:r w:rsidRPr="00B27CBE">
        <w:rPr>
          <w:rFonts w:ascii="Verdana" w:hAnsi="Verdana"/>
        </w:rPr>
        <w:t>Contact numbers:</w:t>
      </w:r>
      <w:r w:rsidRPr="00B27CBE">
        <w:rPr>
          <w:rFonts w:ascii="Verdana" w:hAnsi="Verdana"/>
        </w:rPr>
        <w:br/>
        <w:t>Tel: + 91 - 288 - 2757355 | 66 | 77</w:t>
      </w:r>
    </w:p>
    <w:p w14:paraId="6372429C" w14:textId="77777777" w:rsidR="0000517C" w:rsidRPr="00B27CBE" w:rsidRDefault="0000517C" w:rsidP="0000517C">
      <w:pPr>
        <w:jc w:val="both"/>
        <w:rPr>
          <w:rFonts w:ascii="Verdana" w:hAnsi="Verdana"/>
        </w:rPr>
      </w:pPr>
    </w:p>
    <w:p w14:paraId="317244B2" w14:textId="77777777" w:rsidR="0000517C" w:rsidRPr="00B27CBE" w:rsidRDefault="0000517C" w:rsidP="0000517C">
      <w:pPr>
        <w:jc w:val="both"/>
        <w:rPr>
          <w:rFonts w:ascii="Verdana" w:hAnsi="Verdana"/>
        </w:rPr>
      </w:pPr>
      <w:r w:rsidRPr="00B27CBE">
        <w:rPr>
          <w:rFonts w:ascii="Verdana" w:hAnsi="Verdana"/>
        </w:rPr>
        <w:t xml:space="preserve">Email ID: </w:t>
      </w:r>
      <w:hyperlink r:id="rId7" w:history="1">
        <w:r w:rsidRPr="00261F39">
          <w:rPr>
            <w:rFonts w:ascii="Verdana" w:hAnsi="Verdana"/>
          </w:rPr>
          <w:t>info@oceanicfoods.com</w:t>
        </w:r>
      </w:hyperlink>
    </w:p>
    <w:p w14:paraId="12F91B05" w14:textId="4E0E7C83" w:rsidR="00C458AE" w:rsidRPr="0000517C" w:rsidRDefault="00C458AE" w:rsidP="0000517C"/>
    <w:sectPr w:rsidR="00C458AE" w:rsidRPr="0000517C" w:rsidSect="00C458AE">
      <w:headerReference w:type="default" r:id="rId8"/>
      <w:footerReference w:type="default" r:id="rId9"/>
      <w:pgSz w:w="11906" w:h="16838"/>
      <w:pgMar w:top="1440" w:right="1440" w:bottom="1440" w:left="1440" w:header="0"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CBB9A" w14:textId="77777777" w:rsidR="003C1019" w:rsidRDefault="003C1019" w:rsidP="00583853">
      <w:pPr>
        <w:spacing w:after="0" w:line="240" w:lineRule="auto"/>
      </w:pPr>
      <w:r>
        <w:separator/>
      </w:r>
    </w:p>
  </w:endnote>
  <w:endnote w:type="continuationSeparator" w:id="0">
    <w:p w14:paraId="4163BB96" w14:textId="77777777" w:rsidR="003C1019" w:rsidRDefault="003C1019" w:rsidP="0058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0222" w14:textId="00E78FFE" w:rsidR="00583853" w:rsidRDefault="00583853" w:rsidP="00583853">
    <w:pPr>
      <w:pStyle w:val="Footer"/>
      <w:ind w:left="-1418"/>
    </w:pPr>
    <w:r>
      <w:rPr>
        <w:noProof/>
      </w:rPr>
      <w:drawing>
        <wp:inline distT="0" distB="0" distL="0" distR="0" wp14:anchorId="7E801F8F" wp14:editId="04CF4202">
          <wp:extent cx="7505700" cy="2093047"/>
          <wp:effectExtent l="0" t="0" r="0" b="2540"/>
          <wp:docPr id="67424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837" cy="210089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54755" w14:textId="77777777" w:rsidR="003C1019" w:rsidRDefault="003C1019" w:rsidP="00583853">
      <w:pPr>
        <w:spacing w:after="0" w:line="240" w:lineRule="auto"/>
      </w:pPr>
      <w:r>
        <w:separator/>
      </w:r>
    </w:p>
  </w:footnote>
  <w:footnote w:type="continuationSeparator" w:id="0">
    <w:p w14:paraId="0BA28FD1" w14:textId="77777777" w:rsidR="003C1019" w:rsidRDefault="003C1019" w:rsidP="00583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284F" w14:textId="1B2E0993" w:rsidR="00583853" w:rsidRDefault="00583853" w:rsidP="00583853">
    <w:pPr>
      <w:pStyle w:val="Header"/>
      <w:ind w:left="-1418"/>
    </w:pPr>
    <w:r>
      <w:rPr>
        <w:noProof/>
      </w:rPr>
      <w:drawing>
        <wp:inline distT="0" distB="0" distL="0" distR="0" wp14:anchorId="67F19775" wp14:editId="4FC1F366">
          <wp:extent cx="7706180" cy="1576070"/>
          <wp:effectExtent l="0" t="0" r="9525" b="5080"/>
          <wp:docPr id="122668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2522" cy="15794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17BAD"/>
    <w:multiLevelType w:val="hybridMultilevel"/>
    <w:tmpl w:val="C39CD188"/>
    <w:lvl w:ilvl="0" w:tplc="4A782D64">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297D5594"/>
    <w:multiLevelType w:val="hybridMultilevel"/>
    <w:tmpl w:val="0812E9B2"/>
    <w:lvl w:ilvl="0" w:tplc="6E0ADD6C">
      <w:start w:val="1"/>
      <w:numFmt w:val="lowerRoman"/>
      <w:lvlText w:val="%1."/>
      <w:lvlJc w:val="left"/>
      <w:pPr>
        <w:ind w:left="2568" w:hanging="720"/>
      </w:pPr>
    </w:lvl>
    <w:lvl w:ilvl="1" w:tplc="40090019">
      <w:start w:val="1"/>
      <w:numFmt w:val="lowerLetter"/>
      <w:lvlText w:val="%2."/>
      <w:lvlJc w:val="left"/>
      <w:pPr>
        <w:ind w:left="2928" w:hanging="360"/>
      </w:pPr>
    </w:lvl>
    <w:lvl w:ilvl="2" w:tplc="4009001B">
      <w:start w:val="1"/>
      <w:numFmt w:val="lowerRoman"/>
      <w:lvlText w:val="%3."/>
      <w:lvlJc w:val="right"/>
      <w:pPr>
        <w:ind w:left="3648" w:hanging="180"/>
      </w:pPr>
    </w:lvl>
    <w:lvl w:ilvl="3" w:tplc="4009000F">
      <w:start w:val="1"/>
      <w:numFmt w:val="decimal"/>
      <w:lvlText w:val="%4."/>
      <w:lvlJc w:val="left"/>
      <w:pPr>
        <w:ind w:left="4368" w:hanging="360"/>
      </w:pPr>
    </w:lvl>
    <w:lvl w:ilvl="4" w:tplc="40090019">
      <w:start w:val="1"/>
      <w:numFmt w:val="lowerLetter"/>
      <w:lvlText w:val="%5."/>
      <w:lvlJc w:val="left"/>
      <w:pPr>
        <w:ind w:left="5088" w:hanging="360"/>
      </w:pPr>
    </w:lvl>
    <w:lvl w:ilvl="5" w:tplc="4009001B">
      <w:start w:val="1"/>
      <w:numFmt w:val="lowerRoman"/>
      <w:lvlText w:val="%6."/>
      <w:lvlJc w:val="right"/>
      <w:pPr>
        <w:ind w:left="5808" w:hanging="180"/>
      </w:pPr>
    </w:lvl>
    <w:lvl w:ilvl="6" w:tplc="4009000F">
      <w:start w:val="1"/>
      <w:numFmt w:val="decimal"/>
      <w:lvlText w:val="%7."/>
      <w:lvlJc w:val="left"/>
      <w:pPr>
        <w:ind w:left="6528" w:hanging="360"/>
      </w:pPr>
    </w:lvl>
    <w:lvl w:ilvl="7" w:tplc="40090019">
      <w:start w:val="1"/>
      <w:numFmt w:val="lowerLetter"/>
      <w:lvlText w:val="%8."/>
      <w:lvlJc w:val="left"/>
      <w:pPr>
        <w:ind w:left="7248" w:hanging="360"/>
      </w:pPr>
    </w:lvl>
    <w:lvl w:ilvl="8" w:tplc="4009001B">
      <w:start w:val="1"/>
      <w:numFmt w:val="lowerRoman"/>
      <w:lvlText w:val="%9."/>
      <w:lvlJc w:val="right"/>
      <w:pPr>
        <w:ind w:left="7968" w:hanging="180"/>
      </w:pPr>
    </w:lvl>
  </w:abstractNum>
  <w:abstractNum w:abstractNumId="2" w15:restartNumberingAfterBreak="0">
    <w:nsid w:val="6E5616B7"/>
    <w:multiLevelType w:val="hybridMultilevel"/>
    <w:tmpl w:val="66261662"/>
    <w:lvl w:ilvl="0" w:tplc="F5C29ACE">
      <w:start w:val="1"/>
      <w:numFmt w:val="lowerRoman"/>
      <w:lvlText w:val="%1)"/>
      <w:lvlJc w:val="left"/>
      <w:pPr>
        <w:ind w:left="720" w:hanging="72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53"/>
    <w:rsid w:val="0000517C"/>
    <w:rsid w:val="000F55DF"/>
    <w:rsid w:val="002C7BAA"/>
    <w:rsid w:val="003B7989"/>
    <w:rsid w:val="003C1019"/>
    <w:rsid w:val="00462036"/>
    <w:rsid w:val="0049136B"/>
    <w:rsid w:val="00583853"/>
    <w:rsid w:val="00657C78"/>
    <w:rsid w:val="0068734B"/>
    <w:rsid w:val="006A19AF"/>
    <w:rsid w:val="00924F39"/>
    <w:rsid w:val="00A96931"/>
    <w:rsid w:val="00AD2C06"/>
    <w:rsid w:val="00C458AE"/>
    <w:rsid w:val="00CF31F0"/>
    <w:rsid w:val="00D839B6"/>
    <w:rsid w:val="00E23C84"/>
    <w:rsid w:val="00E708FA"/>
    <w:rsid w:val="00FC296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87A26"/>
  <w15:chartTrackingRefBased/>
  <w15:docId w15:val="{E7CCC6D4-50D6-4C06-BD14-891868D6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853"/>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853"/>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HeaderChar">
    <w:name w:val="Header Char"/>
    <w:basedOn w:val="DefaultParagraphFont"/>
    <w:link w:val="Header"/>
    <w:uiPriority w:val="99"/>
    <w:rsid w:val="00583853"/>
  </w:style>
  <w:style w:type="paragraph" w:styleId="Footer">
    <w:name w:val="footer"/>
    <w:basedOn w:val="Normal"/>
    <w:link w:val="FooterChar"/>
    <w:uiPriority w:val="99"/>
    <w:unhideWhenUsed/>
    <w:rsid w:val="00583853"/>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FooterChar">
    <w:name w:val="Footer Char"/>
    <w:basedOn w:val="DefaultParagraphFont"/>
    <w:link w:val="Footer"/>
    <w:uiPriority w:val="99"/>
    <w:rsid w:val="00583853"/>
  </w:style>
  <w:style w:type="paragraph" w:styleId="ListParagraph">
    <w:name w:val="List Paragraph"/>
    <w:basedOn w:val="Normal"/>
    <w:uiPriority w:val="34"/>
    <w:qFormat/>
    <w:rsid w:val="00D839B6"/>
    <w:pPr>
      <w:spacing w:after="120" w:line="240" w:lineRule="auto"/>
      <w:ind w:left="720"/>
      <w:contextualSpacing/>
      <w:jc w:val="both"/>
    </w:pPr>
    <w:rPr>
      <w:rFonts w:asciiTheme="minorHAnsi" w:eastAsiaTheme="minorHAnsi" w:hAnsiTheme="minorHAnsi" w:cstheme="minorBidi"/>
      <w:kern w:val="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oceanicfoo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04</dc:creator>
  <cp:keywords/>
  <dc:description/>
  <cp:lastModifiedBy>Account 04</cp:lastModifiedBy>
  <cp:revision>10</cp:revision>
  <dcterms:created xsi:type="dcterms:W3CDTF">2024-06-26T12:44:00Z</dcterms:created>
  <dcterms:modified xsi:type="dcterms:W3CDTF">2025-04-29T05:30:00Z</dcterms:modified>
</cp:coreProperties>
</file>